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CONCURSO LIMITADO POR PRÉVIA QUALIFICAÇÃO PARA ADJUDICAÇÃO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DO «TRABALHO DE CONCEPÇÃO DO PLANO DE PORMENOR DE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RECONVERSÃO DA ÁREA URBANA DE GÉNESE ILEGAL DO BAIRRO </w:t>
      </w:r>
      <w:proofErr w:type="gramStart"/>
      <w:r>
        <w:rPr>
          <w:rFonts w:ascii="Arial" w:hAnsi="Arial" w:cs="Arial"/>
          <w:b/>
          <w:bCs/>
          <w:i/>
          <w:iCs/>
          <w:sz w:val="24"/>
          <w:szCs w:val="24"/>
        </w:rPr>
        <w:t>DO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MAÇÃS» – 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Selecção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de Candidaturas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Relativamente ao Concurso, em epígrafe, foi presente o </w:t>
      </w:r>
      <w:proofErr w:type="spellStart"/>
      <w:r>
        <w:rPr>
          <w:rFonts w:ascii="Arial" w:hAnsi="Arial" w:cs="Arial"/>
          <w:sz w:val="24"/>
          <w:szCs w:val="24"/>
        </w:rPr>
        <w:t>respectivo</w:t>
      </w:r>
      <w:proofErr w:type="spellEnd"/>
      <w:r>
        <w:rPr>
          <w:rFonts w:ascii="Arial" w:hAnsi="Arial" w:cs="Arial"/>
          <w:sz w:val="24"/>
          <w:szCs w:val="24"/>
        </w:rPr>
        <w:t xml:space="preserve"> relatório final,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emitido</w:t>
      </w:r>
      <w:proofErr w:type="gramEnd"/>
      <w:r>
        <w:rPr>
          <w:rFonts w:ascii="Arial" w:hAnsi="Arial" w:cs="Arial"/>
          <w:sz w:val="24"/>
          <w:szCs w:val="24"/>
        </w:rPr>
        <w:t xml:space="preserve"> pelo </w:t>
      </w:r>
      <w:proofErr w:type="spellStart"/>
      <w:r>
        <w:rPr>
          <w:rFonts w:ascii="Arial" w:hAnsi="Arial" w:cs="Arial"/>
          <w:sz w:val="24"/>
          <w:szCs w:val="24"/>
        </w:rPr>
        <w:t>juri</w:t>
      </w:r>
      <w:proofErr w:type="spellEnd"/>
      <w:r>
        <w:rPr>
          <w:rFonts w:ascii="Arial" w:hAnsi="Arial" w:cs="Arial"/>
          <w:sz w:val="24"/>
          <w:szCs w:val="24"/>
        </w:rPr>
        <w:t xml:space="preserve"> designado para o efeito, para, de acordo com os critérios de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ponderação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atribuidos</w:t>
      </w:r>
      <w:proofErr w:type="spellEnd"/>
      <w:r>
        <w:rPr>
          <w:rFonts w:ascii="Arial" w:hAnsi="Arial" w:cs="Arial"/>
          <w:sz w:val="24"/>
          <w:szCs w:val="24"/>
        </w:rPr>
        <w:t xml:space="preserve">, se proceder à </w:t>
      </w:r>
      <w:proofErr w:type="spellStart"/>
      <w:r>
        <w:rPr>
          <w:rFonts w:ascii="Arial" w:hAnsi="Arial" w:cs="Arial"/>
          <w:sz w:val="24"/>
          <w:szCs w:val="24"/>
        </w:rPr>
        <w:t>selecção</w:t>
      </w:r>
      <w:proofErr w:type="spellEnd"/>
      <w:r>
        <w:rPr>
          <w:rFonts w:ascii="Arial" w:hAnsi="Arial" w:cs="Arial"/>
          <w:sz w:val="24"/>
          <w:szCs w:val="24"/>
        </w:rPr>
        <w:t xml:space="preserve"> de candidaturas.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Câmara deliberou, por unanimidade, homologar o referido relatório e, </w:t>
      </w:r>
      <w:proofErr w:type="gramStart"/>
      <w:r>
        <w:rPr>
          <w:rFonts w:ascii="Arial" w:hAnsi="Arial" w:cs="Arial"/>
          <w:sz w:val="24"/>
          <w:szCs w:val="24"/>
        </w:rPr>
        <w:t>em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conformidade</w:t>
      </w:r>
      <w:proofErr w:type="gramEnd"/>
      <w:r>
        <w:rPr>
          <w:rFonts w:ascii="Arial" w:hAnsi="Arial" w:cs="Arial"/>
          <w:sz w:val="24"/>
          <w:szCs w:val="24"/>
        </w:rPr>
        <w:t xml:space="preserve"> com o mesmo, decidiu, por unanimidade, </w:t>
      </w:r>
      <w:proofErr w:type="spellStart"/>
      <w:r>
        <w:rPr>
          <w:rFonts w:ascii="Arial" w:hAnsi="Arial" w:cs="Arial"/>
          <w:sz w:val="24"/>
          <w:szCs w:val="24"/>
        </w:rPr>
        <w:t>seleccionar</w:t>
      </w:r>
      <w:proofErr w:type="spellEnd"/>
      <w:r>
        <w:rPr>
          <w:rFonts w:ascii="Arial" w:hAnsi="Arial" w:cs="Arial"/>
          <w:sz w:val="24"/>
          <w:szCs w:val="24"/>
        </w:rPr>
        <w:t xml:space="preserve"> todos os</w:t>
      </w:r>
    </w:p>
    <w:p w:rsidR="00706762" w:rsidRDefault="00B643F0" w:rsidP="00B643F0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candidatos</w:t>
      </w:r>
      <w:proofErr w:type="gramEnd"/>
      <w:r>
        <w:rPr>
          <w:rFonts w:ascii="Arial" w:hAnsi="Arial" w:cs="Arial"/>
          <w:sz w:val="24"/>
          <w:szCs w:val="24"/>
        </w:rPr>
        <w:t xml:space="preserve"> admitidos e atribuir as seguintes classificações: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Reunião de 99/03/17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Nº.6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montante da multa foi calculado nos seguintes termos: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O valor da adjudicação é de Esc. 146.750.103$00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65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 de atraso – 1%</w:t>
      </w:r>
      <w:r>
        <w:rPr>
          <w:rFonts w:ascii="Arial" w:hAnsi="Arial" w:cs="Arial"/>
          <w:sz w:val="17"/>
          <w:szCs w:val="17"/>
        </w:rPr>
        <w:t xml:space="preserve">0 </w:t>
      </w:r>
      <w:r>
        <w:rPr>
          <w:rFonts w:ascii="Arial" w:hAnsi="Arial" w:cs="Arial"/>
          <w:sz w:val="24"/>
          <w:szCs w:val="24"/>
        </w:rPr>
        <w:t>do valor da adjudicação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65 * 0.0010 * 146.750.103$00 = 9.538.757$00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termos do nº 5 do artigo 181º do Decreto-Lei nº.405/93, de 10 de Dezembro, </w:t>
      </w:r>
      <w:proofErr w:type="gramStart"/>
      <w:r>
        <w:rPr>
          <w:rFonts w:ascii="Arial" w:hAnsi="Arial" w:cs="Arial"/>
          <w:sz w:val="24"/>
          <w:szCs w:val="24"/>
        </w:rPr>
        <w:t>o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referido</w:t>
      </w:r>
      <w:proofErr w:type="gramEnd"/>
      <w:r>
        <w:rPr>
          <w:rFonts w:ascii="Arial" w:hAnsi="Arial" w:cs="Arial"/>
          <w:sz w:val="24"/>
          <w:szCs w:val="24"/>
        </w:rPr>
        <w:t xml:space="preserve"> empreiteiro deverá ser notificado para num prazo de oito dias a contar da data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da</w:t>
      </w:r>
      <w:proofErr w:type="gramEnd"/>
      <w:r>
        <w:rPr>
          <w:rFonts w:ascii="Arial" w:hAnsi="Arial" w:cs="Arial"/>
          <w:sz w:val="24"/>
          <w:szCs w:val="24"/>
        </w:rPr>
        <w:t xml:space="preserve"> notificação, deduzir a sua defesa ou impugnação.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CONCURSO LIMITADO POR PRÉVIA QUALIFICAÇÃO PARA ADJUDICAÇÃO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DO «TRABALHO DE CONCEPÇÃO DO PLANO DE PORMENOR DE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RECONVERSÃO DA ÁREA URBANA DE GÉNESE ILEGAL DO BAIRRO </w:t>
      </w:r>
      <w:proofErr w:type="gramStart"/>
      <w:r>
        <w:rPr>
          <w:rFonts w:ascii="Arial" w:hAnsi="Arial" w:cs="Arial"/>
          <w:b/>
          <w:bCs/>
          <w:i/>
          <w:iCs/>
          <w:sz w:val="24"/>
          <w:szCs w:val="24"/>
        </w:rPr>
        <w:t>DO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MAÇÃS» – 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Selecção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de Candidaturas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Relativamente ao Concurso, em epígrafe, foi presente o </w:t>
      </w:r>
      <w:proofErr w:type="spellStart"/>
      <w:r>
        <w:rPr>
          <w:rFonts w:ascii="Arial" w:hAnsi="Arial" w:cs="Arial"/>
          <w:sz w:val="24"/>
          <w:szCs w:val="24"/>
        </w:rPr>
        <w:t>respectivo</w:t>
      </w:r>
      <w:proofErr w:type="spellEnd"/>
      <w:r>
        <w:rPr>
          <w:rFonts w:ascii="Arial" w:hAnsi="Arial" w:cs="Arial"/>
          <w:sz w:val="24"/>
          <w:szCs w:val="24"/>
        </w:rPr>
        <w:t xml:space="preserve"> relatório final,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emitido</w:t>
      </w:r>
      <w:proofErr w:type="gramEnd"/>
      <w:r>
        <w:rPr>
          <w:rFonts w:ascii="Arial" w:hAnsi="Arial" w:cs="Arial"/>
          <w:sz w:val="24"/>
          <w:szCs w:val="24"/>
        </w:rPr>
        <w:t xml:space="preserve"> pelo </w:t>
      </w:r>
      <w:proofErr w:type="spellStart"/>
      <w:r>
        <w:rPr>
          <w:rFonts w:ascii="Arial" w:hAnsi="Arial" w:cs="Arial"/>
          <w:sz w:val="24"/>
          <w:szCs w:val="24"/>
        </w:rPr>
        <w:t>juri</w:t>
      </w:r>
      <w:proofErr w:type="spellEnd"/>
      <w:r>
        <w:rPr>
          <w:rFonts w:ascii="Arial" w:hAnsi="Arial" w:cs="Arial"/>
          <w:sz w:val="24"/>
          <w:szCs w:val="24"/>
        </w:rPr>
        <w:t xml:space="preserve"> designado para o efeito, para, de acordo com os critérios de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ponderação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atribuidos</w:t>
      </w:r>
      <w:proofErr w:type="spellEnd"/>
      <w:r>
        <w:rPr>
          <w:rFonts w:ascii="Arial" w:hAnsi="Arial" w:cs="Arial"/>
          <w:sz w:val="24"/>
          <w:szCs w:val="24"/>
        </w:rPr>
        <w:t xml:space="preserve">, se proceder à </w:t>
      </w:r>
      <w:proofErr w:type="spellStart"/>
      <w:r>
        <w:rPr>
          <w:rFonts w:ascii="Arial" w:hAnsi="Arial" w:cs="Arial"/>
          <w:sz w:val="24"/>
          <w:szCs w:val="24"/>
        </w:rPr>
        <w:t>selecção</w:t>
      </w:r>
      <w:proofErr w:type="spellEnd"/>
      <w:r>
        <w:rPr>
          <w:rFonts w:ascii="Arial" w:hAnsi="Arial" w:cs="Arial"/>
          <w:sz w:val="24"/>
          <w:szCs w:val="24"/>
        </w:rPr>
        <w:t xml:space="preserve"> de candidaturas.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Câmara deliberou, por unanimidade, homologar o referido relatório e, </w:t>
      </w:r>
      <w:proofErr w:type="gramStart"/>
      <w:r>
        <w:rPr>
          <w:rFonts w:ascii="Arial" w:hAnsi="Arial" w:cs="Arial"/>
          <w:sz w:val="24"/>
          <w:szCs w:val="24"/>
        </w:rPr>
        <w:t>em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conformidade</w:t>
      </w:r>
      <w:proofErr w:type="gramEnd"/>
      <w:r>
        <w:rPr>
          <w:rFonts w:ascii="Arial" w:hAnsi="Arial" w:cs="Arial"/>
          <w:sz w:val="24"/>
          <w:szCs w:val="24"/>
        </w:rPr>
        <w:t xml:space="preserve"> com o mesmo, decidiu, por unanimidade, </w:t>
      </w:r>
      <w:proofErr w:type="spellStart"/>
      <w:r>
        <w:rPr>
          <w:rFonts w:ascii="Arial" w:hAnsi="Arial" w:cs="Arial"/>
          <w:sz w:val="24"/>
          <w:szCs w:val="24"/>
        </w:rPr>
        <w:t>seleccionar</w:t>
      </w:r>
      <w:proofErr w:type="spellEnd"/>
      <w:r>
        <w:rPr>
          <w:rFonts w:ascii="Arial" w:hAnsi="Arial" w:cs="Arial"/>
          <w:sz w:val="24"/>
          <w:szCs w:val="24"/>
        </w:rPr>
        <w:t xml:space="preserve"> todos os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candidatos</w:t>
      </w:r>
      <w:proofErr w:type="gramEnd"/>
      <w:r>
        <w:rPr>
          <w:rFonts w:ascii="Arial" w:hAnsi="Arial" w:cs="Arial"/>
          <w:sz w:val="24"/>
          <w:szCs w:val="24"/>
        </w:rPr>
        <w:t xml:space="preserve"> admitidos e atribuir as seguintes classificações: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Reunião de 99/03/17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Nº.6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Concorrentes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Capacidade Técnica para a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Realização de Trabalhos </w:t>
      </w:r>
      <w:proofErr w:type="gramStart"/>
      <w:r>
        <w:rPr>
          <w:rFonts w:ascii="Arial" w:hAnsi="Arial" w:cs="Arial"/>
          <w:sz w:val="23"/>
          <w:szCs w:val="23"/>
        </w:rPr>
        <w:t>de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Natureza e Dimensão dos </w:t>
      </w:r>
      <w:proofErr w:type="gramStart"/>
      <w:r>
        <w:rPr>
          <w:rFonts w:ascii="Arial" w:hAnsi="Arial" w:cs="Arial"/>
          <w:sz w:val="23"/>
          <w:szCs w:val="23"/>
        </w:rPr>
        <w:t>que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proofErr w:type="gramStart"/>
      <w:r>
        <w:rPr>
          <w:rFonts w:ascii="Arial" w:hAnsi="Arial" w:cs="Arial"/>
          <w:sz w:val="23"/>
          <w:szCs w:val="23"/>
        </w:rPr>
        <w:t>são</w:t>
      </w:r>
      <w:proofErr w:type="gram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Objecto</w:t>
      </w:r>
      <w:proofErr w:type="spellEnd"/>
      <w:r>
        <w:rPr>
          <w:rFonts w:ascii="Arial" w:hAnsi="Arial" w:cs="Arial"/>
          <w:sz w:val="23"/>
          <w:szCs w:val="23"/>
        </w:rPr>
        <w:t xml:space="preserve"> de Concurso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(55%)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Experiência </w:t>
      </w:r>
      <w:proofErr w:type="gramStart"/>
      <w:r>
        <w:rPr>
          <w:rFonts w:ascii="Arial" w:hAnsi="Arial" w:cs="Arial"/>
          <w:sz w:val="23"/>
          <w:szCs w:val="23"/>
        </w:rPr>
        <w:t>em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Trabalhos Similares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(45%)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Classificação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Final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1-GITAP-Gabinete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Estudos e </w:t>
      </w:r>
      <w:proofErr w:type="spellStart"/>
      <w:r>
        <w:rPr>
          <w:rFonts w:ascii="Arial" w:hAnsi="Arial" w:cs="Arial"/>
          <w:sz w:val="20"/>
          <w:szCs w:val="20"/>
        </w:rPr>
        <w:t>Projectos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S.A.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55% 35% 90%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2-VASCO DA </w:t>
      </w:r>
      <w:proofErr w:type="spellStart"/>
      <w:r>
        <w:rPr>
          <w:rFonts w:ascii="Arial" w:hAnsi="Arial" w:cs="Arial"/>
          <w:sz w:val="20"/>
          <w:szCs w:val="20"/>
        </w:rPr>
        <w:t>CUNHAArquitectura</w:t>
      </w:r>
      <w:proofErr w:type="spell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proofErr w:type="gramEnd"/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Planeamento Urbanístico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55% 40% 95%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3-PEDRO DE ALMEIDA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CARVALHOArquitectura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Ldª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45% 40% 85%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Mais foi deliberado notificar todos os candidatos dando conta das classificações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atribuidas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bem como proceder à </w:t>
      </w:r>
      <w:proofErr w:type="spellStart"/>
      <w:r>
        <w:rPr>
          <w:rFonts w:ascii="Arial" w:hAnsi="Arial" w:cs="Arial"/>
          <w:sz w:val="24"/>
          <w:szCs w:val="24"/>
        </w:rPr>
        <w:t>efectivação</w:t>
      </w:r>
      <w:proofErr w:type="spellEnd"/>
      <w:r>
        <w:rPr>
          <w:rFonts w:ascii="Arial" w:hAnsi="Arial" w:cs="Arial"/>
          <w:sz w:val="24"/>
          <w:szCs w:val="24"/>
        </w:rPr>
        <w:t xml:space="preserve"> de convites, de acordo com o estipulado</w:t>
      </w:r>
    </w:p>
    <w:p w:rsidR="00B643F0" w:rsidRDefault="00B643F0" w:rsidP="00B643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nos</w:t>
      </w:r>
      <w:proofErr w:type="gramEnd"/>
      <w:r>
        <w:rPr>
          <w:rFonts w:ascii="Arial" w:hAnsi="Arial" w:cs="Arial"/>
          <w:sz w:val="24"/>
          <w:szCs w:val="24"/>
        </w:rPr>
        <w:t xml:space="preserve"> artigos 85º e 86º do Decreto-Lei 55/95, de 29 de Março, alterado por força do</w:t>
      </w:r>
    </w:p>
    <w:p w:rsidR="00B643F0" w:rsidRDefault="00B643F0" w:rsidP="00B643F0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disposto</w:t>
      </w:r>
      <w:proofErr w:type="gramEnd"/>
      <w:r>
        <w:rPr>
          <w:rFonts w:ascii="Arial" w:hAnsi="Arial" w:cs="Arial"/>
          <w:sz w:val="24"/>
          <w:szCs w:val="24"/>
        </w:rPr>
        <w:t xml:space="preserve"> no Decreto-Lei 128/98, de 13 de Maio.</w:t>
      </w:r>
    </w:p>
    <w:p w:rsidR="00B643F0" w:rsidRPr="00B643F0" w:rsidRDefault="00B643F0" w:rsidP="00B643F0">
      <w:pPr>
        <w:rPr>
          <w:rFonts w:ascii="Arial" w:hAnsi="Arial" w:cs="Arial"/>
          <w:sz w:val="24"/>
          <w:szCs w:val="24"/>
        </w:rPr>
      </w:pPr>
    </w:p>
    <w:sectPr w:rsidR="00B643F0" w:rsidRPr="00B643F0" w:rsidSect="007067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3F0"/>
    <w:rsid w:val="00706762"/>
    <w:rsid w:val="00B6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76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embalegas</dc:creator>
  <cp:lastModifiedBy>embalegas</cp:lastModifiedBy>
  <cp:revision>1</cp:revision>
  <dcterms:created xsi:type="dcterms:W3CDTF">2012-04-19T14:59:00Z</dcterms:created>
  <dcterms:modified xsi:type="dcterms:W3CDTF">2012-04-19T15:01:00Z</dcterms:modified>
</cp:coreProperties>
</file>